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336F" w:rsidRPr="00BE6E58" w:rsidRDefault="00883E28" w:rsidP="00111A8D">
      <w:pPr>
        <w:jc w:val="right"/>
        <w:rPr>
          <w:sz w:val="24"/>
        </w:rPr>
      </w:pPr>
      <w:r w:rsidRPr="00883E28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8.25pt;margin-top:0;width:391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" stroked="f">
            <v:textbox>
              <w:txbxContent>
                <w:p w:rsidR="00AE25AF" w:rsidRPr="00AE25AF" w:rsidRDefault="00AE25AF" w:rsidP="00AE25AF">
                  <w:pPr>
                    <w:rPr>
                      <w:b/>
                      <w:sz w:val="50"/>
                      <w:szCs w:val="50"/>
                    </w:rPr>
                  </w:pPr>
                  <w:r w:rsidRPr="00AE25AF">
                    <w:rPr>
                      <w:b/>
                      <w:sz w:val="50"/>
                      <w:szCs w:val="50"/>
                    </w:rPr>
                    <w:t>Opportunity Assessment</w:t>
                  </w:r>
                </w:p>
              </w:txbxContent>
            </v:textbox>
            <w10:wrap type="square"/>
          </v:shape>
        </w:pict>
      </w:r>
      <w:r w:rsidR="00E70160" w:rsidRPr="00BE6E58">
        <w:rPr>
          <w:noProof/>
          <w:sz w:val="24"/>
        </w:rPr>
        <w:drawing>
          <wp:inline distT="0" distB="0" distL="0" distR="0">
            <wp:extent cx="30003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AF" w:rsidRDefault="00E70160" w:rsidP="00E70160">
      <w:r w:rsidRPr="00BE6E58">
        <w:rPr>
          <w:b/>
        </w:rPr>
        <w:t>Instructions:</w:t>
      </w:r>
      <w:r w:rsidRPr="00BE6E58">
        <w:t xml:space="preserve"> </w:t>
      </w:r>
    </w:p>
    <w:p w:rsidR="00AE25AF" w:rsidRPr="00AE25AF" w:rsidRDefault="00AE25AF" w:rsidP="00AE25AF">
      <w:pPr>
        <w:pStyle w:val="ListParagraph"/>
        <w:numPr>
          <w:ilvl w:val="0"/>
          <w:numId w:val="4"/>
          <w:numberingChange w:id="0" w:author="Catherine Deeken" w:date="2017-06-06T10:38:00Z" w:original="%1:1:0:)"/>
        </w:numPr>
        <w:rPr>
          <w:color w:val="FFFFFF"/>
        </w:rPr>
      </w:pPr>
      <w:r w:rsidRPr="00AE25AF">
        <w:t xml:space="preserve">Review </w:t>
      </w:r>
      <w:r>
        <w:t>matrix and customize for your needs. Feel free to add additional components and assign a value to it. The score of 3 points should always be assigned to the optimal answer (e.g. start-up costs are low or fit with mission is high).</w:t>
      </w:r>
    </w:p>
    <w:p w:rsidR="00AE25AF" w:rsidRPr="00AE25AF" w:rsidRDefault="00FB5980" w:rsidP="00AE25AF">
      <w:pPr>
        <w:pStyle w:val="ListParagraph"/>
        <w:numPr>
          <w:ilvl w:val="0"/>
          <w:numId w:val="4"/>
          <w:numberingChange w:id="1" w:author="Catherine Deeken" w:date="2017-06-06T10:38:00Z" w:original="%1:2:0:)"/>
        </w:numPr>
        <w:rPr>
          <w:color w:val="FFFFFF"/>
        </w:rPr>
      </w:pPr>
      <w:r w:rsidRPr="00BE6E58">
        <w:t xml:space="preserve">List the </w:t>
      </w:r>
      <w:r w:rsidR="00AE25AF">
        <w:t xml:space="preserve">current programs and/or future </w:t>
      </w:r>
      <w:r w:rsidRPr="00BE6E58">
        <w:t xml:space="preserve">opportunities that you identified. </w:t>
      </w:r>
    </w:p>
    <w:p w:rsidR="00AE25AF" w:rsidRPr="00AE25AF" w:rsidRDefault="00AE25AF" w:rsidP="00AE25AF">
      <w:pPr>
        <w:pStyle w:val="ListParagraph"/>
        <w:numPr>
          <w:ilvl w:val="0"/>
          <w:numId w:val="4"/>
          <w:numberingChange w:id="2" w:author="Catherine Deeken" w:date="2017-06-06T10:38:00Z" w:original="%1:3:0:)"/>
        </w:numPr>
        <w:rPr>
          <w:color w:val="FFFFFF"/>
        </w:rPr>
      </w:pPr>
      <w:r>
        <w:t>Through an individual or group process, a</w:t>
      </w:r>
      <w:r w:rsidR="00FB5980" w:rsidRPr="00BE6E58">
        <w:t xml:space="preserve">ssess each component </w:t>
      </w:r>
      <w:r w:rsidR="00AF29AD">
        <w:t>for</w:t>
      </w:r>
      <w:bookmarkStart w:id="3" w:name="_GoBack"/>
      <w:bookmarkEnd w:id="3"/>
      <w:r w:rsidR="00AF29AD" w:rsidRPr="00BE6E58">
        <w:t xml:space="preserve"> </w:t>
      </w:r>
      <w:r w:rsidR="00FB5980" w:rsidRPr="00BE6E58">
        <w:t xml:space="preserve">ease of </w:t>
      </w:r>
      <w:r w:rsidR="0006737B">
        <w:t xml:space="preserve">operations, impact on </w:t>
      </w:r>
      <w:r w:rsidR="00FB5980" w:rsidRPr="00BE6E58">
        <w:t xml:space="preserve">mission and </w:t>
      </w:r>
      <w:r w:rsidR="0006737B">
        <w:t xml:space="preserve">return on investment </w:t>
      </w:r>
      <w:r w:rsidR="00FB5980" w:rsidRPr="00BE6E58">
        <w:t xml:space="preserve">according to the matrix. </w:t>
      </w:r>
      <w:r>
        <w:t xml:space="preserve">Calculate </w:t>
      </w:r>
      <w:r w:rsidR="00FB5980" w:rsidRPr="00BE6E58">
        <w:t>an ov</w:t>
      </w:r>
      <w:r>
        <w:t>erall score for each program/opportunity.</w:t>
      </w:r>
    </w:p>
    <w:p w:rsidR="00E70160" w:rsidRPr="00AE25AF" w:rsidRDefault="00AE25AF" w:rsidP="00AE25AF">
      <w:pPr>
        <w:pStyle w:val="ListParagraph"/>
        <w:numPr>
          <w:ilvl w:val="0"/>
          <w:numId w:val="4"/>
          <w:numberingChange w:id="4" w:author="Catherine Deeken" w:date="2017-06-06T10:38:00Z" w:original="%1:4:0:)"/>
        </w:numPr>
        <w:rPr>
          <w:color w:val="FFFFFF"/>
        </w:rPr>
      </w:pPr>
      <w:r>
        <w:t>I</w:t>
      </w:r>
      <w:r w:rsidR="00FB5980" w:rsidRPr="00BE6E58">
        <w:t xml:space="preserve">dentify the top 2-3 </w:t>
      </w:r>
      <w:r>
        <w:t xml:space="preserve">programs and/or </w:t>
      </w:r>
      <w:r w:rsidR="00FB5980" w:rsidRPr="00BE6E58">
        <w:t>opport</w:t>
      </w:r>
      <w:r>
        <w:t xml:space="preserve">unities based on those that have </w:t>
      </w:r>
      <w:r w:rsidR="00FB5980" w:rsidRPr="00BE6E58">
        <w:t>the highest scores.</w:t>
      </w: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216"/>
        <w:gridCol w:w="1216"/>
        <w:gridCol w:w="1216"/>
        <w:gridCol w:w="1317"/>
        <w:gridCol w:w="1440"/>
        <w:gridCol w:w="1080"/>
        <w:gridCol w:w="1260"/>
        <w:gridCol w:w="1080"/>
        <w:gridCol w:w="1170"/>
      </w:tblGrid>
      <w:tr w:rsidR="00FB5980" w:rsidRPr="00BE6E58">
        <w:trPr>
          <w:cantSplit/>
          <w:trHeight w:val="602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80" w:rsidRPr="00BE6E58" w:rsidRDefault="00AE25AF" w:rsidP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Program/</w:t>
            </w:r>
            <w:r w:rsidR="00FB5980" w:rsidRPr="00BE6E58">
              <w:rPr>
                <w:rFonts w:asciiTheme="minorHAnsi" w:hAnsiTheme="minorHAnsi"/>
                <w:b/>
                <w:sz w:val="24"/>
                <w:szCs w:val="24"/>
              </w:rPr>
              <w:t>Opportunity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6E58">
              <w:rPr>
                <w:rFonts w:asciiTheme="minorHAnsi" w:hAnsiTheme="minorHAnsi"/>
                <w:b/>
                <w:sz w:val="24"/>
                <w:szCs w:val="24"/>
              </w:rPr>
              <w:t xml:space="preserve">Ease of </w:t>
            </w:r>
            <w:r w:rsidR="0006737B">
              <w:rPr>
                <w:rFonts w:asciiTheme="minorHAnsi" w:hAnsiTheme="minorHAnsi"/>
                <w:b/>
                <w:sz w:val="24"/>
                <w:szCs w:val="24"/>
              </w:rPr>
              <w:t>Operations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80" w:rsidRPr="00BE6E58" w:rsidRDefault="005D7860" w:rsidP="005D786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Impact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80" w:rsidRPr="00BE6E58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Return on Investment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6E58">
              <w:rPr>
                <w:rFonts w:asciiTheme="minorHAnsi" w:hAnsiTheme="minorHAnsi"/>
                <w:b/>
                <w:sz w:val="24"/>
                <w:szCs w:val="24"/>
              </w:rPr>
              <w:t>Overall Score</w:t>
            </w:r>
          </w:p>
        </w:tc>
      </w:tr>
      <w:tr w:rsidR="00FB5980" w:rsidRPr="00BE6E58">
        <w:trPr>
          <w:trHeight w:val="1700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FB5980" w:rsidRPr="00BE6E58" w:rsidRDefault="00FB5980" w:rsidP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H = High</w:t>
            </w:r>
          </w:p>
          <w:p w:rsidR="00FB5980" w:rsidRPr="00BE6E58" w:rsidRDefault="00FB5980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M = Medium</w:t>
            </w:r>
          </w:p>
          <w:p w:rsidR="00FB5980" w:rsidRPr="00BE6E58" w:rsidRDefault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L = Low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>Internal</w:t>
            </w:r>
            <w:r w:rsidR="00E14553">
              <w:rPr>
                <w:rFonts w:asciiTheme="minorHAnsi" w:hAnsiTheme="minorHAnsi"/>
                <w:i/>
                <w:sz w:val="18"/>
                <w:szCs w:val="18"/>
              </w:rPr>
              <w:t xml:space="preserve"> Expertise &amp;</w:t>
            </w: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 xml:space="preserve"> Capacity</w:t>
            </w:r>
          </w:p>
          <w:p w:rsidR="0006737B" w:rsidRDefault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H=3,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>Operational Complexity</w:t>
            </w:r>
          </w:p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6737B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H=1,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Default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Synergy </w:t>
            </w:r>
          </w:p>
          <w:p w:rsidR="005D7860" w:rsidRDefault="005D786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D7860" w:rsidRPr="00BE6E58" w:rsidRDefault="005D786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H=3,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>Fit with Mission</w:t>
            </w:r>
          </w:p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6737B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H=3,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 w:rsidP="0006737B">
            <w:pPr>
              <w:pStyle w:val="ColorfulList-Accent11"/>
              <w:spacing w:before="24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>Impact on Constituents</w:t>
            </w:r>
            <w:r w:rsidR="0006737B">
              <w:rPr>
                <w:rFonts w:asciiTheme="minorHAnsi" w:hAnsiTheme="minorHAnsi"/>
                <w:i/>
                <w:sz w:val="18"/>
                <w:szCs w:val="18"/>
              </w:rPr>
              <w:t xml:space="preserve"> &amp; Community</w:t>
            </w:r>
          </w:p>
          <w:p w:rsidR="0006737B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H=3,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5D786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Start-u</w:t>
            </w:r>
            <w:r w:rsidR="00FB5980" w:rsidRPr="00BE6E58">
              <w:rPr>
                <w:rFonts w:asciiTheme="minorHAnsi" w:hAnsiTheme="minorHAnsi"/>
                <w:i/>
                <w:sz w:val="18"/>
                <w:szCs w:val="18"/>
              </w:rPr>
              <w:t xml:space="preserve">p </w:t>
            </w:r>
            <w:r w:rsidR="00E14553">
              <w:rPr>
                <w:rFonts w:asciiTheme="minorHAnsi" w:hAnsiTheme="minorHAnsi"/>
                <w:i/>
                <w:sz w:val="18"/>
                <w:szCs w:val="18"/>
              </w:rPr>
              <w:t>&amp;</w:t>
            </w:r>
            <w:r w:rsidR="0006737B">
              <w:rPr>
                <w:rFonts w:asciiTheme="minorHAnsi" w:hAnsiTheme="minorHAnsi"/>
                <w:i/>
                <w:sz w:val="18"/>
                <w:szCs w:val="18"/>
              </w:rPr>
              <w:t xml:space="preserve"> Operating </w:t>
            </w:r>
            <w:r w:rsidR="00FB5980" w:rsidRPr="00BE6E58">
              <w:rPr>
                <w:rFonts w:asciiTheme="minorHAnsi" w:hAnsiTheme="minorHAnsi"/>
                <w:i/>
                <w:sz w:val="18"/>
                <w:szCs w:val="18"/>
              </w:rPr>
              <w:t>Costs</w:t>
            </w:r>
          </w:p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H=1,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Default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Market Demand</w:t>
            </w:r>
          </w:p>
          <w:p w:rsidR="0006737B" w:rsidRPr="00BE6E58" w:rsidRDefault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6737B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F63803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H=3</w:t>
            </w:r>
            <w:r w:rsidR="00BE6E58">
              <w:rPr>
                <w:rFonts w:asciiTheme="minorHAnsi" w:hAnsiTheme="minorHAnsi"/>
                <w:sz w:val="20"/>
                <w:szCs w:val="20"/>
              </w:rPr>
              <w:t xml:space="preserve">, M=2, </w:t>
            </w:r>
          </w:p>
          <w:p w:rsidR="00FB5980" w:rsidRPr="00BE6E58" w:rsidRDefault="00F63803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spacing w:before="240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BE6E58">
              <w:rPr>
                <w:rFonts w:asciiTheme="minorHAnsi" w:hAnsiTheme="minorHAnsi"/>
                <w:i/>
                <w:sz w:val="18"/>
                <w:szCs w:val="18"/>
              </w:rPr>
              <w:t xml:space="preserve">Expected </w:t>
            </w:r>
            <w:r w:rsidR="0006737B">
              <w:rPr>
                <w:rFonts w:asciiTheme="minorHAnsi" w:hAnsiTheme="minorHAnsi"/>
                <w:i/>
                <w:sz w:val="18"/>
                <w:szCs w:val="18"/>
              </w:rPr>
              <w:t>Revenue</w:t>
            </w:r>
          </w:p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06737B" w:rsidRDefault="0006737B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H=3, M=2, </w:t>
            </w:r>
          </w:p>
          <w:p w:rsidR="00FB5980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L=1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5980" w:rsidRPr="00BE6E58" w:rsidRDefault="00FB5980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5980" w:rsidRPr="00BE6E58">
        <w:trPr>
          <w:cantSplit/>
          <w:trHeight w:val="800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Space Rental – Indoor Gymnasium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06737B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E6E58">
              <w:rPr>
                <w:rFonts w:asciiTheme="minorHAnsi" w:hAnsi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37B" w:rsidRDefault="0006737B" w:rsidP="0006737B">
            <w:pPr>
              <w:pStyle w:val="ColorfulList-Accent11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BE6E58" w:rsidRPr="0006737B" w:rsidRDefault="0006737B" w:rsidP="0006737B">
            <w:pPr>
              <w:pStyle w:val="ColorfulList-Accent11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6737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19</w:t>
            </w:r>
          </w:p>
        </w:tc>
      </w:tr>
      <w:tr w:rsidR="00FB5980" w:rsidRPr="00BE6E58">
        <w:trPr>
          <w:cantSplit/>
          <w:trHeight w:val="800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5980" w:rsidRPr="00BE6E58">
        <w:trPr>
          <w:cantSplit/>
          <w:trHeight w:val="800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980" w:rsidRPr="00BE6E58" w:rsidRDefault="00FB5980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BE6E58" w:rsidRPr="00BE6E58">
        <w:trPr>
          <w:cantSplit/>
          <w:trHeight w:val="800"/>
          <w:tblHeader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E58" w:rsidRPr="00BE6E58" w:rsidRDefault="00BE6E58" w:rsidP="00BE6E58">
            <w:pPr>
              <w:pStyle w:val="ColorfulList-Accent11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BE6E58" w:rsidRDefault="00BE6E58" w:rsidP="00BE6E58">
      <w:pPr>
        <w:rPr>
          <w:sz w:val="24"/>
        </w:rPr>
      </w:pPr>
    </w:p>
    <w:sectPr w:rsidR="00BE6E58" w:rsidSect="00BE6E58">
      <w:footerReference w:type="default" r:id="rId8"/>
      <w:pgSz w:w="15840" w:h="12240" w:orient="landscape"/>
      <w:pgMar w:top="1008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EA" w:rsidRDefault="00963EEA" w:rsidP="0006737B">
      <w:pPr>
        <w:spacing w:after="0" w:line="240" w:lineRule="auto"/>
      </w:pPr>
      <w:r>
        <w:separator/>
      </w:r>
    </w:p>
  </w:endnote>
  <w:endnote w:type="continuationSeparator" w:id="0">
    <w:p w:rsidR="00963EEA" w:rsidRDefault="00963EEA" w:rsidP="000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7B" w:rsidRPr="0006737B" w:rsidRDefault="0006737B" w:rsidP="0006737B">
    <w:pPr>
      <w:pStyle w:val="Footer"/>
      <w:jc w:val="right"/>
      <w:rPr>
        <w:i/>
      </w:rPr>
    </w:pPr>
    <w:r w:rsidRPr="0006737B">
      <w:rPr>
        <w:i/>
      </w:rPr>
      <w:t>Adapted from: Community Wealth Ventures’ Community Wealth Seekers Guide</w:t>
    </w:r>
  </w:p>
  <w:p w:rsidR="0006737B" w:rsidRDefault="000673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EA" w:rsidRDefault="00963EEA" w:rsidP="0006737B">
      <w:pPr>
        <w:spacing w:after="0" w:line="240" w:lineRule="auto"/>
      </w:pPr>
      <w:r>
        <w:separator/>
      </w:r>
    </w:p>
  </w:footnote>
  <w:footnote w:type="continuationSeparator" w:id="0">
    <w:p w:rsidR="00963EEA" w:rsidRDefault="00963EEA" w:rsidP="0006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9F"/>
    <w:multiLevelType w:val="hybridMultilevel"/>
    <w:tmpl w:val="FC0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1A37"/>
    <w:multiLevelType w:val="hybridMultilevel"/>
    <w:tmpl w:val="BCFA7458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>
    <w:nsid w:val="6CD45048"/>
    <w:multiLevelType w:val="hybridMultilevel"/>
    <w:tmpl w:val="65A01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E39FA"/>
    <w:multiLevelType w:val="hybridMultilevel"/>
    <w:tmpl w:val="119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asler">
    <w15:presenceInfo w15:providerId="None" w15:userId="Amanda Bas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160"/>
    <w:rsid w:val="0006737B"/>
    <w:rsid w:val="00070476"/>
    <w:rsid w:val="001007D4"/>
    <w:rsid w:val="00111A8D"/>
    <w:rsid w:val="00403664"/>
    <w:rsid w:val="005D7860"/>
    <w:rsid w:val="006E033B"/>
    <w:rsid w:val="00883E28"/>
    <w:rsid w:val="008B110F"/>
    <w:rsid w:val="00963EEA"/>
    <w:rsid w:val="009C05E3"/>
    <w:rsid w:val="00A535A7"/>
    <w:rsid w:val="00A82AFF"/>
    <w:rsid w:val="00AE25AF"/>
    <w:rsid w:val="00AF29AD"/>
    <w:rsid w:val="00BE6E58"/>
    <w:rsid w:val="00C379EC"/>
    <w:rsid w:val="00E14553"/>
    <w:rsid w:val="00E70160"/>
    <w:rsid w:val="00E9336F"/>
    <w:rsid w:val="00F63803"/>
    <w:rsid w:val="00FB5980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6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70160"/>
    <w:pPr>
      <w:ind w:left="720"/>
      <w:contextualSpacing/>
    </w:pPr>
    <w:rPr>
      <w:rFonts w:ascii="Calibri" w:eastAsia="Calibri" w:hAnsi="Calibri" w:cs="Times New Roman"/>
    </w:rPr>
  </w:style>
  <w:style w:type="table" w:styleId="MediumList2">
    <w:name w:val="Medium List 2"/>
    <w:basedOn w:val="TableNormal"/>
    <w:uiPriority w:val="66"/>
    <w:rsid w:val="00E701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01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7B"/>
  </w:style>
  <w:style w:type="paragraph" w:styleId="Footer">
    <w:name w:val="footer"/>
    <w:basedOn w:val="Normal"/>
    <w:link w:val="FooterChar"/>
    <w:uiPriority w:val="99"/>
    <w:unhideWhenUsed/>
    <w:rsid w:val="0006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7B"/>
  </w:style>
  <w:style w:type="paragraph" w:styleId="ListParagraph">
    <w:name w:val="List Paragraph"/>
    <w:basedOn w:val="Normal"/>
    <w:uiPriority w:val="34"/>
    <w:qFormat/>
    <w:rsid w:val="00AE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Catherine Deeken</cp:lastModifiedBy>
  <cp:revision>4</cp:revision>
  <cp:lastPrinted>2017-03-08T15:48:00Z</cp:lastPrinted>
  <dcterms:created xsi:type="dcterms:W3CDTF">2017-06-06T16:18:00Z</dcterms:created>
  <dcterms:modified xsi:type="dcterms:W3CDTF">2017-06-06T16:38:00Z</dcterms:modified>
</cp:coreProperties>
</file>